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0A16" w14:textId="77777777" w:rsidR="00AD1066" w:rsidRDefault="00AD1066">
      <w:pPr>
        <w:pStyle w:val="Heading2"/>
      </w:pPr>
      <w:bookmarkStart w:id="0" w:name="_3frlpevmx5k8" w:colFirst="0" w:colLast="0"/>
      <w:bookmarkEnd w:id="0"/>
    </w:p>
    <w:p w14:paraId="3599A7B8" w14:textId="11E64FA4" w:rsidR="00AD1066" w:rsidRDefault="00AD1066">
      <w:pPr>
        <w:pStyle w:val="Heading2"/>
      </w:pPr>
      <w:r>
        <w:t>Understand</w:t>
      </w:r>
      <w:r w:rsidR="000C44F4">
        <w:t>ing</w:t>
      </w:r>
      <w:r>
        <w:t xml:space="preserve"> </w:t>
      </w:r>
      <w:r w:rsidR="009A0FDA">
        <w:t xml:space="preserve">the Parking Situation </w:t>
      </w:r>
    </w:p>
    <w:p w14:paraId="043428FE" w14:textId="2C3CDA91" w:rsidR="00FB7386" w:rsidRDefault="00734520">
      <w:pPr>
        <w:pStyle w:val="Heading2"/>
      </w:pPr>
      <w:r>
        <w:t>Shared vs. Private</w:t>
      </w:r>
    </w:p>
    <w:p w14:paraId="648FCCC3" w14:textId="77777777" w:rsidR="006F4F3D" w:rsidRDefault="006F4F3D">
      <w:r>
        <w:t xml:space="preserve">What is the Parking situation? </w:t>
      </w:r>
    </w:p>
    <w:p w14:paraId="0BB28E79" w14:textId="77777777" w:rsidR="006F4F3D" w:rsidRDefault="006F4F3D"/>
    <w:p w14:paraId="60155B8F" w14:textId="4A6EC3C0" w:rsidR="00FB7386" w:rsidRDefault="00801AF8">
      <w:r>
        <w:t xml:space="preserve">Is the parking space </w:t>
      </w:r>
      <w:r w:rsidRPr="009A0FDA">
        <w:rPr>
          <w:b/>
          <w:bCs/>
          <w:i/>
          <w:iCs/>
        </w:rPr>
        <w:t>shared</w:t>
      </w:r>
      <w:r w:rsidR="00AD1066" w:rsidRPr="009A0FDA">
        <w:rPr>
          <w:b/>
          <w:bCs/>
          <w:i/>
          <w:iCs/>
        </w:rPr>
        <w:t>,</w:t>
      </w:r>
      <w:r w:rsidR="00E1756B">
        <w:t xml:space="preserve"> </w:t>
      </w:r>
      <w:r w:rsidRPr="009A0FDA">
        <w:rPr>
          <w:b/>
          <w:bCs/>
          <w:i/>
          <w:iCs/>
        </w:rPr>
        <w:t>assigned</w:t>
      </w:r>
      <w:r w:rsidR="006F4F3D">
        <w:t xml:space="preserve">, </w:t>
      </w:r>
      <w:r w:rsidR="006F4F3D" w:rsidRPr="009A0FDA">
        <w:rPr>
          <w:b/>
          <w:bCs/>
          <w:i/>
          <w:iCs/>
        </w:rPr>
        <w:t>deeded</w:t>
      </w:r>
      <w:r w:rsidR="006F4F3D">
        <w:t xml:space="preserve">, or </w:t>
      </w:r>
      <w:r w:rsidR="00E1756B" w:rsidRPr="009A0FDA">
        <w:rPr>
          <w:b/>
          <w:bCs/>
          <w:i/>
          <w:iCs/>
        </w:rPr>
        <w:t>dedicated</w:t>
      </w:r>
      <w:r>
        <w:t xml:space="preserve"> to a unit? </w:t>
      </w:r>
    </w:p>
    <w:p w14:paraId="2E665B23" w14:textId="77777777" w:rsidR="00FB7386" w:rsidRDefault="00FB7386"/>
    <w:p w14:paraId="27C30D8E" w14:textId="77777777" w:rsidR="00FB7386" w:rsidRDefault="00FB7386">
      <w:pPr>
        <w:sectPr w:rsidR="00FB7386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EBD123" w14:textId="77777777" w:rsidR="00FB7386" w:rsidRDefault="00734520">
      <w:pPr>
        <w:pStyle w:val="Heading3"/>
      </w:pPr>
      <w:bookmarkStart w:id="1" w:name="_19cl6843rng6" w:colFirst="0" w:colLast="0"/>
      <w:bookmarkEnd w:id="1"/>
      <w:r w:rsidRPr="009A0FDA">
        <w:rPr>
          <w:b/>
          <w:bCs/>
        </w:rPr>
        <w:t>Shared</w:t>
      </w:r>
      <w:r w:rsidRPr="009A0FDA">
        <w:t xml:space="preserve"> </w:t>
      </w:r>
      <w:r w:rsidRPr="009A0FDA">
        <w:rPr>
          <w:b/>
          <w:bCs/>
        </w:rPr>
        <w:t>Chargers</w:t>
      </w:r>
    </w:p>
    <w:p w14:paraId="71C2E94E" w14:textId="602ABBB2" w:rsidR="00FB7386" w:rsidRDefault="00734520">
      <w:r>
        <w:t xml:space="preserve">The building management or HOA installs multiple charging stations </w:t>
      </w:r>
      <w:r w:rsidR="00E1756B">
        <w:t>in shared spaces</w:t>
      </w:r>
      <w:r>
        <w:t>.</w:t>
      </w:r>
    </w:p>
    <w:p w14:paraId="5D7D3B03" w14:textId="77777777" w:rsidR="00FB7386" w:rsidRDefault="00FB7386"/>
    <w:p w14:paraId="284DDA34" w14:textId="77777777" w:rsidR="00FB7386" w:rsidRDefault="00734520">
      <w:pPr>
        <w:rPr>
          <w:b/>
        </w:rPr>
      </w:pPr>
      <w:r>
        <w:rPr>
          <w:b/>
        </w:rPr>
        <w:t>PROS</w:t>
      </w:r>
    </w:p>
    <w:p w14:paraId="4DB8B6E2" w14:textId="6507F8DA" w:rsidR="00FB7386" w:rsidRDefault="00734520">
      <w:r>
        <w:t xml:space="preserve">• </w:t>
      </w:r>
      <w:r w:rsidR="009A0FDA">
        <w:t>Typically,</w:t>
      </w:r>
      <w:r w:rsidR="00E1756B">
        <w:t xml:space="preserve"> less costly</w:t>
      </w:r>
      <w:r>
        <w:t xml:space="preserve"> </w:t>
      </w:r>
      <w:r w:rsidR="00E1756B">
        <w:t>to i</w:t>
      </w:r>
      <w:r>
        <w:t>nstal</w:t>
      </w:r>
      <w:r w:rsidR="00E1756B">
        <w:t>l</w:t>
      </w:r>
      <w:r>
        <w:t xml:space="preserve"> </w:t>
      </w:r>
      <w:r w:rsidR="004F7382">
        <w:t xml:space="preserve">several </w:t>
      </w:r>
      <w:r w:rsidR="003734C3">
        <w:t xml:space="preserve">shared vs. </w:t>
      </w:r>
      <w:r w:rsidR="004F7382">
        <w:t xml:space="preserve">multiple </w:t>
      </w:r>
      <w:r w:rsidR="009A0FDA">
        <w:t>dedicated</w:t>
      </w:r>
      <w:r w:rsidR="00E1756B">
        <w:t xml:space="preserve"> </w:t>
      </w:r>
      <w:r w:rsidR="00F922A1">
        <w:t>chargers</w:t>
      </w:r>
    </w:p>
    <w:p w14:paraId="424CEC92" w14:textId="74CB949A" w:rsidR="00FB7386" w:rsidRDefault="00734520">
      <w:r>
        <w:t xml:space="preserve">• </w:t>
      </w:r>
      <w:r w:rsidR="00E1756B">
        <w:t xml:space="preserve">Greater utilization of </w:t>
      </w:r>
      <w:r w:rsidR="004F7382">
        <w:t xml:space="preserve">shared </w:t>
      </w:r>
      <w:r w:rsidR="000D7548">
        <w:t>chargers</w:t>
      </w:r>
    </w:p>
    <w:p w14:paraId="1C1C692B" w14:textId="40103C49" w:rsidR="00FB7386" w:rsidRDefault="00734520">
      <w:r>
        <w:t xml:space="preserve">• </w:t>
      </w:r>
      <w:r w:rsidR="000D7548">
        <w:t>Eases</w:t>
      </w:r>
      <w:r w:rsidR="009A0FDA">
        <w:t xml:space="preserve"> the</w:t>
      </w:r>
      <w:r w:rsidR="000D7548">
        <w:t xml:space="preserve"> transition for EV</w:t>
      </w:r>
      <w:r>
        <w:t xml:space="preserve"> purchase</w:t>
      </w:r>
    </w:p>
    <w:p w14:paraId="2F0BEEDD" w14:textId="77777777" w:rsidR="00FB7386" w:rsidRDefault="00FB7386"/>
    <w:p w14:paraId="77D76B6C" w14:textId="77777777" w:rsidR="00FB7386" w:rsidRDefault="00734520">
      <w:pPr>
        <w:rPr>
          <w:b/>
        </w:rPr>
      </w:pPr>
      <w:r>
        <w:rPr>
          <w:b/>
        </w:rPr>
        <w:t>CONS</w:t>
      </w:r>
    </w:p>
    <w:p w14:paraId="1E4117F4" w14:textId="37517282" w:rsidR="00FB7386" w:rsidRDefault="00734520">
      <w:r>
        <w:t xml:space="preserve">• Shared chargers </w:t>
      </w:r>
      <w:r w:rsidR="009A0FDA">
        <w:t xml:space="preserve">may </w:t>
      </w:r>
      <w:r>
        <w:t>require more persuasion, and</w:t>
      </w:r>
      <w:r w:rsidR="000D7548">
        <w:t>/or</w:t>
      </w:r>
      <w:r>
        <w:t xml:space="preserve"> </w:t>
      </w:r>
      <w:r w:rsidR="009A0FDA">
        <w:t xml:space="preserve">an </w:t>
      </w:r>
      <w:r w:rsidR="000D7548">
        <w:t xml:space="preserve">HOA </w:t>
      </w:r>
      <w:r>
        <w:t>vot</w:t>
      </w:r>
      <w:r w:rsidR="000D7548">
        <w:t>e</w:t>
      </w:r>
    </w:p>
    <w:p w14:paraId="70718E71" w14:textId="64695B13" w:rsidR="00F922A1" w:rsidRDefault="00734520" w:rsidP="00F922A1">
      <w:r>
        <w:t xml:space="preserve">• </w:t>
      </w:r>
      <w:r w:rsidR="000D7548">
        <w:t>With</w:t>
      </w:r>
      <w:r>
        <w:t xml:space="preserve"> a limited number of shared chargers, everyone </w:t>
      </w:r>
      <w:r w:rsidR="00B9539C">
        <w:t>may</w:t>
      </w:r>
      <w:r>
        <w:t xml:space="preserve"> </w:t>
      </w:r>
      <w:r w:rsidR="00C52374">
        <w:t xml:space="preserve">not </w:t>
      </w:r>
      <w:r>
        <w:t>be able to charge at the same time</w:t>
      </w:r>
    </w:p>
    <w:p w14:paraId="096B2648" w14:textId="38D7CD82" w:rsidR="0006641A" w:rsidRDefault="0006641A" w:rsidP="0006641A">
      <w:r>
        <w:t xml:space="preserve">• </w:t>
      </w:r>
      <w:r w:rsidR="004F7382">
        <w:t>I</w:t>
      </w:r>
      <w:r>
        <w:t>f</w:t>
      </w:r>
      <w:r>
        <w:t xml:space="preserve"> </w:t>
      </w:r>
      <w:r w:rsidR="004F7382">
        <w:t>charger</w:t>
      </w:r>
      <w:r w:rsidR="00C52374">
        <w:t>s</w:t>
      </w:r>
      <w:r w:rsidR="004F7382">
        <w:t xml:space="preserve"> are </w:t>
      </w:r>
      <w:r>
        <w:t>netw</w:t>
      </w:r>
      <w:r w:rsidR="004F7382">
        <w:t>o</w:t>
      </w:r>
      <w:r>
        <w:t xml:space="preserve">rked, </w:t>
      </w:r>
      <w:r w:rsidR="004F7382">
        <w:t>will</w:t>
      </w:r>
      <w:r>
        <w:t xml:space="preserve"> </w:t>
      </w:r>
      <w:r w:rsidR="004F7382">
        <w:t xml:space="preserve">add cost. </w:t>
      </w:r>
    </w:p>
    <w:p w14:paraId="14AE5A71" w14:textId="3DB9AB9A" w:rsidR="00F922A1" w:rsidRDefault="00F922A1" w:rsidP="00F922A1">
      <w:r>
        <w:t xml:space="preserve">• </w:t>
      </w:r>
      <w:r w:rsidR="009A0FDA">
        <w:t>As demand increases, m</w:t>
      </w:r>
      <w:r w:rsidR="00B9539C">
        <w:t xml:space="preserve">ay </w:t>
      </w:r>
      <w:r w:rsidR="009A0FDA">
        <w:t xml:space="preserve">need to institute </w:t>
      </w:r>
      <w:r w:rsidR="00B9539C">
        <w:t>t</w:t>
      </w:r>
      <w:r>
        <w:t>ime limits</w:t>
      </w:r>
      <w:r w:rsidR="00B9539C">
        <w:t xml:space="preserve"> and/or</w:t>
      </w:r>
      <w:r>
        <w:t xml:space="preserve"> idle fees if vehicle not moved</w:t>
      </w:r>
    </w:p>
    <w:p w14:paraId="4915DAAB" w14:textId="77777777" w:rsidR="00FB7386" w:rsidRPr="002616A9" w:rsidRDefault="00734520">
      <w:pPr>
        <w:pStyle w:val="Heading3"/>
        <w:rPr>
          <w:b/>
          <w:bCs/>
        </w:rPr>
      </w:pPr>
      <w:bookmarkStart w:id="2" w:name="_g1nbtomihh3h" w:colFirst="0" w:colLast="0"/>
      <w:bookmarkEnd w:id="2"/>
      <w:commentRangeStart w:id="3"/>
      <w:r w:rsidRPr="002616A9">
        <w:rPr>
          <w:b/>
          <w:bCs/>
        </w:rPr>
        <w:t>Private Chargers</w:t>
      </w:r>
      <w:commentRangeEnd w:id="3"/>
      <w:r w:rsidRPr="002616A9">
        <w:rPr>
          <w:b/>
          <w:bCs/>
        </w:rPr>
        <w:commentReference w:id="3"/>
      </w:r>
    </w:p>
    <w:p w14:paraId="6672A151" w14:textId="6FC97535" w:rsidR="00FB7386" w:rsidRDefault="003734C3">
      <w:r>
        <w:t>If</w:t>
      </w:r>
      <w:r w:rsidR="002616A9">
        <w:t xml:space="preserve"> there is</w:t>
      </w:r>
      <w:r w:rsidR="00734520">
        <w:t xml:space="preserve"> </w:t>
      </w:r>
      <w:r w:rsidR="00B9539C">
        <w:t xml:space="preserve">adequate power near the desired </w:t>
      </w:r>
      <w:r w:rsidR="002616A9">
        <w:t xml:space="preserve">space(s), </w:t>
      </w:r>
      <w:r w:rsidR="004F7382">
        <w:t xml:space="preserve">if </w:t>
      </w:r>
      <w:r w:rsidR="00734520">
        <w:t>approv</w:t>
      </w:r>
      <w:r w:rsidR="004F7382">
        <w:t>ed by</w:t>
      </w:r>
      <w:r>
        <w:t xml:space="preserve"> </w:t>
      </w:r>
      <w:r w:rsidR="00734520">
        <w:t>HOA or building management</w:t>
      </w:r>
      <w:r w:rsidR="00B9539C">
        <w:t>,</w:t>
      </w:r>
      <w:r w:rsidR="000D7548">
        <w:t xml:space="preserve"> </w:t>
      </w:r>
      <w:r w:rsidR="00F922A1">
        <w:t>and</w:t>
      </w:r>
      <w:r w:rsidR="00734520">
        <w:t xml:space="preserve"> </w:t>
      </w:r>
      <w:r w:rsidR="004F7382">
        <w:t xml:space="preserve">if resident </w:t>
      </w:r>
      <w:r w:rsidR="002616A9">
        <w:t>is willing to</w:t>
      </w:r>
      <w:r w:rsidR="00B9539C">
        <w:t xml:space="preserve"> </w:t>
      </w:r>
      <w:r w:rsidR="00734520">
        <w:t>pay</w:t>
      </w:r>
      <w:r w:rsidR="000D7548">
        <w:t xml:space="preserve"> for </w:t>
      </w:r>
      <w:r w:rsidR="00B9539C">
        <w:t xml:space="preserve">the </w:t>
      </w:r>
      <w:r w:rsidR="000D7548">
        <w:t>installation</w:t>
      </w:r>
      <w:r w:rsidR="00734520">
        <w:t>.</w:t>
      </w:r>
      <w:r w:rsidR="00B9539C">
        <w:t>)</w:t>
      </w:r>
    </w:p>
    <w:p w14:paraId="56A3A067" w14:textId="77777777" w:rsidR="00FB7386" w:rsidRDefault="00FB7386"/>
    <w:p w14:paraId="5E4D728C" w14:textId="77777777" w:rsidR="00FB7386" w:rsidRDefault="00734520">
      <w:pPr>
        <w:rPr>
          <w:b/>
        </w:rPr>
      </w:pPr>
      <w:r>
        <w:rPr>
          <w:b/>
        </w:rPr>
        <w:t>PROS</w:t>
      </w:r>
    </w:p>
    <w:p w14:paraId="1B4485E8" w14:textId="4B8AA419" w:rsidR="000D7548" w:rsidRDefault="00734520">
      <w:r>
        <w:t xml:space="preserve">• </w:t>
      </w:r>
      <w:r w:rsidR="00B9539C">
        <w:t>If HOA, p</w:t>
      </w:r>
      <w:r>
        <w:t xml:space="preserve">otentially less persuasion required </w:t>
      </w:r>
      <w:r w:rsidR="003E2C12">
        <w:t xml:space="preserve">especially </w:t>
      </w:r>
      <w:r w:rsidR="003734C3">
        <w:t>in a</w:t>
      </w:r>
      <w:r>
        <w:t xml:space="preserve"> “Right-to-Charge” </w:t>
      </w:r>
      <w:r w:rsidR="003734C3">
        <w:t>state</w:t>
      </w:r>
    </w:p>
    <w:p w14:paraId="62B74781" w14:textId="5A3D02E6" w:rsidR="00FB7386" w:rsidRDefault="00734520">
      <w:r>
        <w:t>• Homeowner</w:t>
      </w:r>
      <w:r w:rsidR="00A84547">
        <w:t>/</w:t>
      </w:r>
      <w:r w:rsidR="00C52374">
        <w:t>resident</w:t>
      </w:r>
      <w:r>
        <w:t xml:space="preserve"> has exclusive</w:t>
      </w:r>
      <w:r w:rsidR="000D7548">
        <w:t xml:space="preserve"> access</w:t>
      </w:r>
    </w:p>
    <w:p w14:paraId="4D07C9A5" w14:textId="1288AF72" w:rsidR="00FB7386" w:rsidRDefault="00734520">
      <w:r>
        <w:t xml:space="preserve">• No time limits, idle fees, or moving </w:t>
      </w:r>
      <w:r w:rsidR="000D7548">
        <w:t>the vehicle</w:t>
      </w:r>
      <w:r>
        <w:t xml:space="preserve"> after charging</w:t>
      </w:r>
      <w:r w:rsidR="000D7548">
        <w:t xml:space="preserve"> </w:t>
      </w:r>
      <w:r w:rsidR="003734C3">
        <w:t xml:space="preserve">is </w:t>
      </w:r>
      <w:r w:rsidR="000D7548">
        <w:t>completed</w:t>
      </w:r>
    </w:p>
    <w:p w14:paraId="0410E863" w14:textId="4683DFBD" w:rsidR="000D7548" w:rsidRDefault="000D7548">
      <w:r>
        <w:t xml:space="preserve">• </w:t>
      </w:r>
      <w:r w:rsidR="002616A9">
        <w:t>If a condo, t</w:t>
      </w:r>
      <w:r w:rsidR="00B9539C">
        <w:t>he u</w:t>
      </w:r>
      <w:r>
        <w:t>nit may command price premium when sold</w:t>
      </w:r>
    </w:p>
    <w:p w14:paraId="3ECF9542" w14:textId="77777777" w:rsidR="00FB7386" w:rsidRDefault="00FB7386"/>
    <w:p w14:paraId="3C9DE868" w14:textId="77777777" w:rsidR="00FB7386" w:rsidRDefault="00734520">
      <w:pPr>
        <w:rPr>
          <w:b/>
        </w:rPr>
      </w:pPr>
      <w:r>
        <w:rPr>
          <w:b/>
        </w:rPr>
        <w:t>CONS</w:t>
      </w:r>
    </w:p>
    <w:p w14:paraId="10E9B90C" w14:textId="7FAB53D4" w:rsidR="00FB7386" w:rsidRDefault="00734520">
      <w:r>
        <w:t>• The homeowner</w:t>
      </w:r>
      <w:r w:rsidR="002616A9">
        <w:t>/</w:t>
      </w:r>
      <w:r w:rsidR="00C52374">
        <w:t>residen</w:t>
      </w:r>
      <w:r w:rsidR="00BC63CC">
        <w:t>t</w:t>
      </w:r>
      <w:r>
        <w:t xml:space="preserve"> </w:t>
      </w:r>
      <w:r w:rsidR="000D7548">
        <w:t xml:space="preserve">may </w:t>
      </w:r>
      <w:r w:rsidR="003E2C12">
        <w:t xml:space="preserve">have to </w:t>
      </w:r>
      <w:r>
        <w:t xml:space="preserve">pay for </w:t>
      </w:r>
      <w:r w:rsidR="002616A9">
        <w:t xml:space="preserve">the </w:t>
      </w:r>
      <w:r>
        <w:t>installation and equipment costs</w:t>
      </w:r>
    </w:p>
    <w:p w14:paraId="13BBF6F9" w14:textId="02B553C6" w:rsidR="00F922A1" w:rsidRDefault="00734520">
      <w:r>
        <w:t xml:space="preserve">• </w:t>
      </w:r>
      <w:r w:rsidR="00BC63CC">
        <w:t xml:space="preserve">Costs </w:t>
      </w:r>
      <w:r w:rsidR="00A84547">
        <w:t xml:space="preserve">to install individual charger </w:t>
      </w:r>
      <w:r w:rsidR="002616A9">
        <w:t>may</w:t>
      </w:r>
      <w:r w:rsidR="00BC63CC">
        <w:t xml:space="preserve"> </w:t>
      </w:r>
      <w:r w:rsidR="002616A9">
        <w:t>be h</w:t>
      </w:r>
      <w:r w:rsidR="000D7548">
        <w:t>igher</w:t>
      </w:r>
    </w:p>
    <w:p w14:paraId="21A923C5" w14:textId="0B388BEB" w:rsidR="00F922A1" w:rsidRDefault="00F922A1">
      <w:r>
        <w:t xml:space="preserve">• No backup if </w:t>
      </w:r>
      <w:r w:rsidR="003E2C12">
        <w:t xml:space="preserve">charger/circuit </w:t>
      </w:r>
      <w:r>
        <w:t>stops working</w:t>
      </w:r>
    </w:p>
    <w:p w14:paraId="716CBDF9" w14:textId="4FF5BEE4" w:rsidR="00F922A1" w:rsidRDefault="00F922A1">
      <w:pPr>
        <w:rPr>
          <w:color w:val="5C5E5E"/>
          <w:sz w:val="15"/>
          <w:szCs w:val="15"/>
        </w:rPr>
        <w:sectPr w:rsidR="00F922A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38BC7431" w14:textId="48B5E5B4" w:rsidR="00FB7386" w:rsidRDefault="00FB7386"/>
    <w:p w14:paraId="451913C1" w14:textId="11294384" w:rsidR="0009648A" w:rsidRDefault="0009648A"/>
    <w:p w14:paraId="37A65980" w14:textId="2535E1E4" w:rsidR="003E2C12" w:rsidRDefault="00657EB8">
      <w:pPr>
        <w:spacing w:after="200" w:line="240" w:lineRule="auto"/>
      </w:pPr>
      <w:r>
        <w:t>Follow l</w:t>
      </w:r>
      <w:r w:rsidR="00734520">
        <w:t xml:space="preserve">ink to </w:t>
      </w:r>
      <w:r>
        <w:t>B</w:t>
      </w:r>
      <w:r w:rsidR="00734520">
        <w:t xml:space="preserve">uilding </w:t>
      </w:r>
      <w:r>
        <w:t>M</w:t>
      </w:r>
      <w:r w:rsidR="00734520">
        <w:t xml:space="preserve">anagement </w:t>
      </w:r>
      <w:r w:rsidR="00734520">
        <w:rPr>
          <w:color w:val="1155CC"/>
          <w:u w:val="single"/>
        </w:rPr>
        <w:t>webpage</w:t>
      </w:r>
      <w:r w:rsidR="00734520">
        <w:t xml:space="preserve"> where Charging program design </w:t>
      </w:r>
      <w:r>
        <w:t>provides</w:t>
      </w:r>
      <w:r w:rsidR="00734520">
        <w:t xml:space="preserve"> details </w:t>
      </w:r>
    </w:p>
    <w:p w14:paraId="30C24CF3" w14:textId="770FE3E2" w:rsidR="00FB7386" w:rsidRDefault="00734520">
      <w:pPr>
        <w:spacing w:after="200" w:line="240" w:lineRule="auto"/>
      </w:pPr>
      <w:r>
        <w:t xml:space="preserve">about charger location selection, charger functionality, cost recovery methods, </w:t>
      </w:r>
      <w:r w:rsidR="00657EB8">
        <w:t>etc</w:t>
      </w:r>
      <w:r>
        <w:t xml:space="preserve">.  </w:t>
      </w:r>
    </w:p>
    <w:p w14:paraId="290ED541" w14:textId="77777777" w:rsidR="00FB7386" w:rsidRDefault="00734520">
      <w:pPr>
        <w:pStyle w:val="Heading2"/>
        <w:spacing w:after="200" w:line="240" w:lineRule="auto"/>
      </w:pPr>
      <w:bookmarkStart w:id="4" w:name="_5jslcjl0r7an" w:colFirst="0" w:colLast="0"/>
      <w:bookmarkEnd w:id="4"/>
      <w:r>
        <w:lastRenderedPageBreak/>
        <w:t>Costs</w:t>
      </w:r>
    </w:p>
    <w:p w14:paraId="3917E353" w14:textId="5E916692" w:rsidR="00FB7386" w:rsidRDefault="00315E29">
      <w:r>
        <w:t xml:space="preserve">Every </w:t>
      </w:r>
      <w:r w:rsidR="00734520">
        <w:t>building is different</w:t>
      </w:r>
      <w:r>
        <w:t xml:space="preserve">. And </w:t>
      </w:r>
      <w:r w:rsidR="0009648A">
        <w:t xml:space="preserve">each charging </w:t>
      </w:r>
      <w:r>
        <w:t>solution ha</w:t>
      </w:r>
      <w:r w:rsidR="0009648A">
        <w:t>s</w:t>
      </w:r>
      <w:r>
        <w:t xml:space="preserve"> </w:t>
      </w:r>
      <w:r w:rsidR="0009648A">
        <w:t xml:space="preserve">its own </w:t>
      </w:r>
      <w:r>
        <w:t>costs.</w:t>
      </w:r>
    </w:p>
    <w:p w14:paraId="6478B048" w14:textId="77777777" w:rsidR="00FB7386" w:rsidRDefault="00734520">
      <w:pPr>
        <w:pStyle w:val="Heading3"/>
      </w:pPr>
      <w:bookmarkStart w:id="5" w:name="_ts4du22xrnbq" w:colFirst="0" w:colLast="0"/>
      <w:bookmarkEnd w:id="5"/>
      <w:r>
        <w:t>CHARGING EQUIPMENT</w:t>
      </w:r>
    </w:p>
    <w:p w14:paraId="050F9ECA" w14:textId="77777777" w:rsidR="00FB7386" w:rsidRDefault="00FB7386"/>
    <w:p w14:paraId="434B5CB0" w14:textId="77777777" w:rsidR="00FB7386" w:rsidRDefault="00FB7386">
      <w:pPr>
        <w:sectPr w:rsidR="00FB73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2F9358" w14:textId="35B4C580" w:rsidR="00FB7386" w:rsidRDefault="00734520">
      <w:r>
        <w:t>$</w:t>
      </w:r>
    </w:p>
    <w:p w14:paraId="653474C7" w14:textId="77777777" w:rsidR="00FB7386" w:rsidRDefault="00734520">
      <w:r>
        <w:t>LEVEL 1</w:t>
      </w:r>
    </w:p>
    <w:p w14:paraId="2870E005" w14:textId="77777777" w:rsidR="00FB7386" w:rsidRDefault="00FB7386"/>
    <w:p w14:paraId="22344741" w14:textId="33E0E9AF" w:rsidR="00FB7386" w:rsidRDefault="00F90099">
      <w:r>
        <w:t>T</w:t>
      </w:r>
      <w:r w:rsidR="00734520">
        <w:t>he most</w:t>
      </w:r>
      <w:r>
        <w:t xml:space="preserve"> </w:t>
      </w:r>
      <w:r w:rsidR="00734520">
        <w:t>affordable option</w:t>
      </w:r>
      <w:r w:rsidR="0009648A">
        <w:t>:</w:t>
      </w:r>
      <w:r>
        <w:t xml:space="preserve"> </w:t>
      </w:r>
      <w:r w:rsidR="0009648A">
        <w:t>N</w:t>
      </w:r>
      <w:r w:rsidR="00734520">
        <w:t xml:space="preserve">o special </w:t>
      </w:r>
      <w:r w:rsidR="0009648A">
        <w:t xml:space="preserve">equipment </w:t>
      </w:r>
      <w:r>
        <w:t>– the driver</w:t>
      </w:r>
    </w:p>
    <w:p w14:paraId="37C37A11" w14:textId="553991D8" w:rsidR="00FB7386" w:rsidRDefault="0009648A">
      <w:r>
        <w:t>can use the</w:t>
      </w:r>
      <w:r w:rsidR="00F90099">
        <w:t xml:space="preserve"> </w:t>
      </w:r>
      <w:r>
        <w:t xml:space="preserve">charger </w:t>
      </w:r>
      <w:r w:rsidR="00E11EB5">
        <w:t xml:space="preserve">and cable </w:t>
      </w:r>
      <w:r w:rsidR="00C6368A">
        <w:t xml:space="preserve">set </w:t>
      </w:r>
      <w:r>
        <w:t>that came with</w:t>
      </w:r>
      <w:r w:rsidR="00F90099">
        <w:t xml:space="preserve"> </w:t>
      </w:r>
      <w:r>
        <w:t xml:space="preserve">the vehicle; </w:t>
      </w:r>
      <w:r w:rsidR="00734520">
        <w:t>the electrician simply</w:t>
      </w:r>
      <w:r>
        <w:t xml:space="preserve"> </w:t>
      </w:r>
      <w:r w:rsidR="00734520">
        <w:t>install</w:t>
      </w:r>
      <w:r>
        <w:t>s</w:t>
      </w:r>
      <w:r w:rsidR="00734520">
        <w:t xml:space="preserve"> a </w:t>
      </w:r>
      <w:r>
        <w:t xml:space="preserve">dedicated </w:t>
      </w:r>
      <w:r w:rsidR="00734520">
        <w:t>110v</w:t>
      </w:r>
      <w:r>
        <w:t>/120v</w:t>
      </w:r>
      <w:r w:rsidR="00734520">
        <w:t xml:space="preserve"> outlet at the charging</w:t>
      </w:r>
      <w:r>
        <w:t xml:space="preserve"> site</w:t>
      </w:r>
      <w:r w:rsidR="00734520">
        <w:t>.</w:t>
      </w:r>
    </w:p>
    <w:p w14:paraId="612EA415" w14:textId="77777777" w:rsidR="00FB7386" w:rsidRDefault="00FB7386"/>
    <w:p w14:paraId="6B2FF519" w14:textId="77777777" w:rsidR="00FB7386" w:rsidRDefault="00FB7386"/>
    <w:p w14:paraId="29DA9DBE" w14:textId="77777777" w:rsidR="00FB7386" w:rsidRDefault="00FB7386"/>
    <w:p w14:paraId="42E25DF6" w14:textId="77777777" w:rsidR="00FB7386" w:rsidRDefault="00FB7386"/>
    <w:p w14:paraId="33676C54" w14:textId="7F502443" w:rsidR="00F90099" w:rsidRDefault="00F90099" w:rsidP="00F90099">
      <w:r>
        <w:t>$~$$</w:t>
      </w:r>
    </w:p>
    <w:p w14:paraId="29CED2EC" w14:textId="28072D89" w:rsidR="00FB7386" w:rsidRDefault="00734520">
      <w:r>
        <w:t>LEVEL 2</w:t>
      </w:r>
    </w:p>
    <w:p w14:paraId="7E7E6A31" w14:textId="77777777" w:rsidR="00FB7386" w:rsidRDefault="00FB7386"/>
    <w:p w14:paraId="4F0D9BF3" w14:textId="5F8509E5" w:rsidR="00FB7386" w:rsidRDefault="00F90099">
      <w:r>
        <w:t>N</w:t>
      </w:r>
      <w:r w:rsidR="00734520">
        <w:t>on-networked</w:t>
      </w:r>
      <w:r>
        <w:t xml:space="preserve"> </w:t>
      </w:r>
      <w:r w:rsidR="00734520">
        <w:t>Level 2 charge</w:t>
      </w:r>
      <w:r w:rsidR="007C5718">
        <w:t>r</w:t>
      </w:r>
      <w:r w:rsidR="00AB0DE2">
        <w:t xml:space="preserve"> </w:t>
      </w:r>
      <w:r w:rsidR="00734520">
        <w:t>cost</w:t>
      </w:r>
      <w:r>
        <w:t xml:space="preserve"> $400~$</w:t>
      </w:r>
      <w:r w:rsidR="007C5718">
        <w:t>7</w:t>
      </w:r>
      <w:r>
        <w:t>00;</w:t>
      </w:r>
      <w:r w:rsidR="009402C0">
        <w:t xml:space="preserve"> An </w:t>
      </w:r>
      <w:r w:rsidR="00734520">
        <w:t xml:space="preserve">electrician must install 220/240-volt electrical </w:t>
      </w:r>
      <w:r w:rsidR="009402C0">
        <w:t>outlet</w:t>
      </w:r>
      <w:r w:rsidR="00734520">
        <w:t>.</w:t>
      </w:r>
    </w:p>
    <w:p w14:paraId="5824955D" w14:textId="77777777" w:rsidR="00FB7386" w:rsidRDefault="00FB7386"/>
    <w:p w14:paraId="0E82F3B2" w14:textId="63CC3E90" w:rsidR="00FB7386" w:rsidRDefault="007C5718">
      <w:r>
        <w:t xml:space="preserve">Non-networked </w:t>
      </w:r>
      <w:r w:rsidR="00734520">
        <w:t>Level 2 charge</w:t>
      </w:r>
      <w:r w:rsidR="00F90099">
        <w:t>r</w:t>
      </w:r>
      <w:r w:rsidR="00734520">
        <w:t>s</w:t>
      </w:r>
      <w:r w:rsidR="00F90099">
        <w:t xml:space="preserve"> with </w:t>
      </w:r>
      <w:proofErr w:type="spellStart"/>
      <w:r>
        <w:t>WiFi</w:t>
      </w:r>
      <w:proofErr w:type="spellEnd"/>
    </w:p>
    <w:p w14:paraId="41F24ACF" w14:textId="394E67E1" w:rsidR="00FB7386" w:rsidRDefault="007C5718" w:rsidP="007C5718">
      <w:r>
        <w:t xml:space="preserve">($600 ~ $900) </w:t>
      </w:r>
      <w:r w:rsidR="00734520">
        <w:t>provide network</w:t>
      </w:r>
      <w:r>
        <w:t xml:space="preserve"> control </w:t>
      </w:r>
      <w:r w:rsidR="009402C0">
        <w:t xml:space="preserve">and </w:t>
      </w:r>
      <w:r w:rsidR="00734520">
        <w:t>information to</w:t>
      </w:r>
      <w:r w:rsidR="009402C0">
        <w:t xml:space="preserve"> </w:t>
      </w:r>
      <w:r w:rsidR="00734520">
        <w:t>the user</w:t>
      </w:r>
      <w:r>
        <w:t>.</w:t>
      </w:r>
    </w:p>
    <w:p w14:paraId="6CFD8A65" w14:textId="19D4FF1B" w:rsidR="00B9539C" w:rsidRDefault="00B9539C"/>
    <w:p w14:paraId="1B4B7CD0" w14:textId="39FFEE69" w:rsidR="00AE3B57" w:rsidRDefault="00AE3B57"/>
    <w:p w14:paraId="072CC4A3" w14:textId="536BE358" w:rsidR="00FB7386" w:rsidRDefault="00734520">
      <w:r>
        <w:t>$$$</w:t>
      </w:r>
    </w:p>
    <w:p w14:paraId="5B806818" w14:textId="7962D4A7" w:rsidR="00FB7386" w:rsidRDefault="00AE3B57">
      <w:r>
        <w:t>“</w:t>
      </w:r>
      <w:r w:rsidR="00734520">
        <w:t>SMART</w:t>
      </w:r>
      <w:r>
        <w:t>”</w:t>
      </w:r>
      <w:r w:rsidR="00734520">
        <w:t xml:space="preserve"> LEVEL 2</w:t>
      </w:r>
    </w:p>
    <w:p w14:paraId="68265A7A" w14:textId="77777777" w:rsidR="00FB7386" w:rsidRDefault="00FB7386"/>
    <w:p w14:paraId="51F14F93" w14:textId="5895591E" w:rsidR="00FB7386" w:rsidRDefault="00AD6B08">
      <w:pPr>
        <w:sectPr w:rsidR="00FB7386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Networked</w:t>
      </w:r>
      <w:r w:rsidR="00734520">
        <w:t xml:space="preserve"> </w:t>
      </w:r>
      <w:r w:rsidR="00AB0DE2">
        <w:t>L</w:t>
      </w:r>
      <w:r w:rsidR="00734520">
        <w:t>evel 2 charge</w:t>
      </w:r>
      <w:r w:rsidR="00AB0DE2">
        <w:t>r</w:t>
      </w:r>
      <w:r w:rsidR="00734520">
        <w:t xml:space="preserve">s require 220/240-volt </w:t>
      </w:r>
      <w:r w:rsidR="00AB0DE2">
        <w:t xml:space="preserve">can cost 2,000~$6,000 plus installation by a qualified electrician; </w:t>
      </w:r>
      <w:r w:rsidR="00BF6E48">
        <w:t>when</w:t>
      </w:r>
      <w:r w:rsidR="00904566">
        <w:t xml:space="preserve"> </w:t>
      </w:r>
      <w:r w:rsidR="00C6368A">
        <w:t>commissioned (</w:t>
      </w:r>
      <w:r w:rsidR="00734520">
        <w:t xml:space="preserve">connected to the </w:t>
      </w:r>
      <w:r w:rsidR="0049602E">
        <w:t>network</w:t>
      </w:r>
      <w:r w:rsidR="00C6368A">
        <w:t>)</w:t>
      </w:r>
      <w:r w:rsidR="00904566">
        <w:t>, it</w:t>
      </w:r>
      <w:r w:rsidR="00734520">
        <w:t xml:space="preserve"> can provide </w:t>
      </w:r>
      <w:r w:rsidR="00AB0DE2">
        <w:t>usage and billing</w:t>
      </w:r>
      <w:r w:rsidR="00734520">
        <w:t xml:space="preserve"> </w:t>
      </w:r>
      <w:r w:rsidR="00AB0DE2">
        <w:t>data, scheduling</w:t>
      </w:r>
      <w:r w:rsidR="00B9539C">
        <w:t>,</w:t>
      </w:r>
      <w:r w:rsidR="00734520">
        <w:t xml:space="preserve"> and monitoring. </w:t>
      </w:r>
      <w:r w:rsidR="00A84547">
        <w:t>Primarily for</w:t>
      </w:r>
      <w:r w:rsidR="00C6368A">
        <w:t xml:space="preserve"> </w:t>
      </w:r>
      <w:r w:rsidR="00734520">
        <w:t>a shared</w:t>
      </w:r>
      <w:r w:rsidR="00B9539C">
        <w:t xml:space="preserve"> environment.</w:t>
      </w:r>
    </w:p>
    <w:p w14:paraId="4ED101BF" w14:textId="79B20FC5" w:rsidR="00C52374" w:rsidRPr="00C6368A" w:rsidRDefault="00363599">
      <w:pPr>
        <w:spacing w:after="20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027F81CB" wp14:editId="4078BE25">
            <wp:extent cx="1243584" cy="1243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5FE0"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8BFB340" wp14:editId="2788A6EE">
            <wp:extent cx="1435608" cy="1435608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DD7">
        <w:rPr>
          <w:noProof/>
        </w:rPr>
        <w:t xml:space="preserve">     </w:t>
      </w:r>
      <w:r w:rsidR="002C2DD7">
        <w:rPr>
          <w:noProof/>
        </w:rPr>
        <w:drawing>
          <wp:inline distT="0" distB="0" distL="0" distR="0" wp14:anchorId="62E7C7B6" wp14:editId="33EF8480">
            <wp:extent cx="2331720" cy="1545336"/>
            <wp:effectExtent l="0" t="0" r="0" b="0"/>
            <wp:docPr id="5" name="Picture 5" descr="A gas pump on the back of a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as pump on the back of a c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6F944" w14:textId="77777777" w:rsidR="00AB0DE2" w:rsidRPr="00B9539C" w:rsidRDefault="00AB0DE2" w:rsidP="00AB0DE2">
      <w:pPr>
        <w:rPr>
          <w:b/>
          <w:bCs/>
          <w:i/>
          <w:iCs/>
        </w:rPr>
      </w:pPr>
      <w:r w:rsidRPr="00B9539C">
        <w:rPr>
          <w:b/>
          <w:bCs/>
          <w:i/>
          <w:iCs/>
        </w:rPr>
        <w:t>TIP!</w:t>
      </w:r>
    </w:p>
    <w:p w14:paraId="7CD587A2" w14:textId="40976CDB" w:rsidR="00AB0DE2" w:rsidRDefault="00AB0DE2" w:rsidP="00AB0DE2">
      <w:r>
        <w:t xml:space="preserve">Consider installing simple </w:t>
      </w:r>
      <w:r w:rsidR="002C2DD7">
        <w:t>dedicated outlets or non-n</w:t>
      </w:r>
      <w:r>
        <w:t>etworked charger</w:t>
      </w:r>
      <w:r w:rsidR="00956729">
        <w:t>s</w:t>
      </w:r>
      <w:r>
        <w:t xml:space="preserve"> with a flat monthly fee of $2 or $3 per day ($60~$90/month)</w:t>
      </w:r>
      <w:r w:rsidR="00956729">
        <w:t xml:space="preserve"> per unit</w:t>
      </w:r>
      <w:r>
        <w:t>.</w:t>
      </w:r>
      <w:r w:rsidR="00956729">
        <w:t xml:space="preserve"> This could be less costly and burdensome than a networked solution.  </w:t>
      </w:r>
      <w:r>
        <w:t xml:space="preserve"> </w:t>
      </w:r>
    </w:p>
    <w:p w14:paraId="721E8588" w14:textId="77777777" w:rsidR="00FB7386" w:rsidRDefault="00FB7386">
      <w:pPr>
        <w:spacing w:after="200" w:line="240" w:lineRule="auto"/>
      </w:pPr>
    </w:p>
    <w:p w14:paraId="17F5B203" w14:textId="77777777" w:rsidR="00FB7386" w:rsidRDefault="00FB7386"/>
    <w:p w14:paraId="5F0331F0" w14:textId="77777777" w:rsidR="00363599" w:rsidRDefault="00363599">
      <w:r>
        <w:br w:type="page"/>
      </w:r>
    </w:p>
    <w:p w14:paraId="067D536F" w14:textId="3F13EBCE" w:rsidR="00363599" w:rsidRDefault="00363599"/>
    <w:p w14:paraId="47BADD74" w14:textId="4263B757" w:rsidR="00FB7386" w:rsidRDefault="00734520">
      <w:commentRangeStart w:id="6"/>
      <w:r>
        <w:t xml:space="preserve">Note Regarding High Upfront Costs: </w:t>
      </w:r>
      <w:commentRangeEnd w:id="6"/>
      <w:r>
        <w:commentReference w:id="6"/>
      </w:r>
    </w:p>
    <w:p w14:paraId="1001E997" w14:textId="346AFA28" w:rsidR="00E11EB5" w:rsidRDefault="00E11EB5"/>
    <w:p w14:paraId="070BA222" w14:textId="49251B55" w:rsidR="00E11EB5" w:rsidRDefault="00E11EB5">
      <w:pPr>
        <w:rPr>
          <w:b/>
          <w:bCs/>
          <w:i/>
          <w:iCs/>
        </w:rPr>
      </w:pPr>
      <w:r w:rsidRPr="00E11EB5">
        <w:rPr>
          <w:b/>
          <w:bCs/>
          <w:i/>
          <w:iCs/>
        </w:rPr>
        <w:t>Financing</w:t>
      </w:r>
      <w:r w:rsidR="00904566">
        <w:rPr>
          <w:b/>
          <w:bCs/>
          <w:i/>
          <w:iCs/>
        </w:rPr>
        <w:t xml:space="preserve"> Incentives</w:t>
      </w:r>
      <w:r w:rsidRPr="00E11EB5">
        <w:rPr>
          <w:b/>
          <w:bCs/>
          <w:i/>
          <w:iCs/>
        </w:rPr>
        <w:t xml:space="preserve"> – </w:t>
      </w:r>
      <w:r w:rsidR="00343CC5">
        <w:rPr>
          <w:b/>
          <w:bCs/>
          <w:i/>
          <w:iCs/>
        </w:rPr>
        <w:t>D</w:t>
      </w:r>
      <w:r w:rsidRPr="00E11EB5">
        <w:rPr>
          <w:b/>
          <w:bCs/>
          <w:i/>
          <w:iCs/>
        </w:rPr>
        <w:t>at</w:t>
      </w:r>
      <w:r w:rsidR="00343CC5">
        <w:rPr>
          <w:b/>
          <w:bCs/>
          <w:i/>
          <w:iCs/>
        </w:rPr>
        <w:t>a</w:t>
      </w:r>
      <w:r w:rsidRPr="00E11EB5">
        <w:rPr>
          <w:b/>
          <w:bCs/>
          <w:i/>
          <w:iCs/>
        </w:rPr>
        <w:t>base</w:t>
      </w:r>
    </w:p>
    <w:p w14:paraId="175941BD" w14:textId="563BA5AF" w:rsidR="002619E7" w:rsidRDefault="002619E7">
      <w:pPr>
        <w:rPr>
          <w:b/>
          <w:bCs/>
          <w:i/>
          <w:iCs/>
        </w:rPr>
      </w:pPr>
    </w:p>
    <w:p w14:paraId="495002FD" w14:textId="34416940" w:rsidR="002619E7" w:rsidRDefault="002619E7">
      <w:r>
        <w:t xml:space="preserve">Check </w:t>
      </w:r>
      <w:hyperlink r:id="rId16" w:history="1">
        <w:proofErr w:type="spellStart"/>
        <w:r w:rsidRPr="002619E7">
          <w:rPr>
            <w:rStyle w:val="Hyperlink"/>
          </w:rPr>
          <w:t>PlugStar</w:t>
        </w:r>
        <w:proofErr w:type="spellEnd"/>
      </w:hyperlink>
      <w:r>
        <w:t xml:space="preserve"> to see if there are financial incentives available for your site.</w:t>
      </w:r>
    </w:p>
    <w:p w14:paraId="4C6F9D0F" w14:textId="70E915FF" w:rsidR="00A84547" w:rsidRDefault="00A84547"/>
    <w:p w14:paraId="38FDD7C4" w14:textId="2F9AEE03" w:rsidR="00A84547" w:rsidRPr="002619E7" w:rsidRDefault="00A84547">
      <w:r>
        <w:t xml:space="preserve">More utilities are offering special programs to encourage/support </w:t>
      </w:r>
      <w:r w:rsidR="00D75B77">
        <w:t xml:space="preserve">EVs. EVs have the potential of the largest growth opportunity for electricity utilities since the introduction of air conditioning after World War II. </w:t>
      </w:r>
    </w:p>
    <w:p w14:paraId="66CE861A" w14:textId="77777777" w:rsidR="00FB7386" w:rsidRDefault="00FB7386"/>
    <w:p w14:paraId="1BFB80EB" w14:textId="2F965EC0" w:rsidR="00FB7386" w:rsidRDefault="00343CC5">
      <w:r>
        <w:t>R</w:t>
      </w:r>
      <w:commentRangeStart w:id="7"/>
      <w:r w:rsidR="00734520">
        <w:t>esearch available financial assistance or incentives</w:t>
      </w:r>
      <w:r w:rsidR="00956729">
        <w:t xml:space="preserve"> for your site from your utility, city</w:t>
      </w:r>
      <w:r w:rsidR="00904566">
        <w:t>,</w:t>
      </w:r>
      <w:r w:rsidR="00956729">
        <w:t xml:space="preserve"> or state</w:t>
      </w:r>
      <w:r>
        <w:t>, etc</w:t>
      </w:r>
      <w:r w:rsidR="00734520">
        <w:t xml:space="preserve">. </w:t>
      </w:r>
      <w:r w:rsidR="00956729">
        <w:t>I</w:t>
      </w:r>
      <w:r w:rsidR="00734520">
        <w:t xml:space="preserve">ncentives </w:t>
      </w:r>
      <w:r w:rsidR="00956729">
        <w:t xml:space="preserve">may be </w:t>
      </w:r>
      <w:r w:rsidR="00734520">
        <w:t xml:space="preserve">available to </w:t>
      </w:r>
      <w:r w:rsidR="00956729">
        <w:t xml:space="preserve">assist with costs for </w:t>
      </w:r>
      <w:r w:rsidR="00734520">
        <w:t xml:space="preserve">equipment, installation, or both. </w:t>
      </w:r>
    </w:p>
    <w:p w14:paraId="1A8D7950" w14:textId="77777777" w:rsidR="00FB7386" w:rsidRDefault="00FB7386"/>
    <w:p w14:paraId="40739F8B" w14:textId="4485B3D8" w:rsidR="00FB7386" w:rsidRDefault="00343CC5">
      <w:r>
        <w:t>Even i</w:t>
      </w:r>
      <w:r w:rsidR="00734520">
        <w:t xml:space="preserve">f you own your condo and parking space, you will need permission </w:t>
      </w:r>
      <w:r w:rsidR="00956729">
        <w:t xml:space="preserve">from the HOA for </w:t>
      </w:r>
      <w:r w:rsidR="00734520">
        <w:t xml:space="preserve">electrical upgrades </w:t>
      </w:r>
      <w:r w:rsidR="00956729">
        <w:t xml:space="preserve">and </w:t>
      </w:r>
      <w:r w:rsidR="00734520">
        <w:t>charg</w:t>
      </w:r>
      <w:r w:rsidR="00956729">
        <w:t>er installation</w:t>
      </w:r>
      <w:r w:rsidR="00734520">
        <w:t xml:space="preserve">. </w:t>
      </w:r>
      <w:r w:rsidR="003C0F44">
        <w:t>HOA r</w:t>
      </w:r>
      <w:r w:rsidR="00734520">
        <w:t xml:space="preserve">ules </w:t>
      </w:r>
      <w:r w:rsidR="00956729">
        <w:t>vary</w:t>
      </w:r>
      <w:r w:rsidR="00734520">
        <w:t>.</w:t>
      </w:r>
      <w:commentRangeEnd w:id="7"/>
      <w:r w:rsidR="00734520">
        <w:commentReference w:id="7"/>
      </w:r>
    </w:p>
    <w:p w14:paraId="2EBC7B27" w14:textId="77777777" w:rsidR="00FB7386" w:rsidRPr="00477DBE" w:rsidRDefault="00734520">
      <w:pPr>
        <w:pStyle w:val="Heading3"/>
        <w:spacing w:after="200" w:line="240" w:lineRule="auto"/>
        <w:rPr>
          <w:b/>
          <w:bCs/>
        </w:rPr>
      </w:pPr>
      <w:bookmarkStart w:id="8" w:name="_us45xmto4xt1" w:colFirst="0" w:colLast="0"/>
      <w:bookmarkEnd w:id="8"/>
      <w:r w:rsidRPr="00477DBE">
        <w:rPr>
          <w:b/>
          <w:bCs/>
        </w:rPr>
        <w:t>Installation</w:t>
      </w:r>
    </w:p>
    <w:p w14:paraId="0FCD50FA" w14:textId="77777777" w:rsidR="00FB7386" w:rsidRDefault="00FB7386">
      <w:pPr>
        <w:sectPr w:rsidR="00FB73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2A83713" w14:textId="1A9B39DD" w:rsidR="00FB7386" w:rsidRDefault="00734520">
      <w:r>
        <w:t>$</w:t>
      </w:r>
    </w:p>
    <w:p w14:paraId="1A55ACD8" w14:textId="4BBDC76D" w:rsidR="00FB7386" w:rsidRDefault="00734520">
      <w:pPr>
        <w:rPr>
          <w:b/>
          <w:bCs/>
        </w:rPr>
      </w:pPr>
      <w:r w:rsidRPr="003C0F44">
        <w:rPr>
          <w:b/>
          <w:bCs/>
        </w:rPr>
        <w:t>LOWER COST SCENARIO</w:t>
      </w:r>
    </w:p>
    <w:p w14:paraId="4A9878DD" w14:textId="77777777" w:rsidR="0049602E" w:rsidRPr="003C0F44" w:rsidRDefault="0049602E">
      <w:pPr>
        <w:rPr>
          <w:b/>
          <w:bCs/>
        </w:rPr>
      </w:pPr>
    </w:p>
    <w:p w14:paraId="1A9E3307" w14:textId="18A42249" w:rsidR="00FB7386" w:rsidRDefault="003E2C12">
      <w:r>
        <w:t>If p</w:t>
      </w:r>
      <w:r w:rsidR="003C0F44">
        <w:t xml:space="preserve">ower is available near the desired </w:t>
      </w:r>
      <w:r w:rsidR="00D86EC1">
        <w:t xml:space="preserve">or </w:t>
      </w:r>
      <w:r w:rsidR="0049602E">
        <w:t xml:space="preserve">an </w:t>
      </w:r>
      <w:r w:rsidR="003C0F44">
        <w:t>acceptable space</w:t>
      </w:r>
      <w:r w:rsidR="00D75B77">
        <w:t xml:space="preserve">, and/or if it is </w:t>
      </w:r>
      <w:r w:rsidR="00734520">
        <w:t>near</w:t>
      </w:r>
      <w:r w:rsidR="0049602E">
        <w:t xml:space="preserve"> the</w:t>
      </w:r>
      <w:r w:rsidR="00E11EB5">
        <w:t xml:space="preserve"> </w:t>
      </w:r>
      <w:r w:rsidR="00734520">
        <w:t>existing electrical service (the</w:t>
      </w:r>
      <w:r w:rsidR="00E11EB5">
        <w:t xml:space="preserve"> </w:t>
      </w:r>
      <w:r w:rsidR="00734520">
        <w:t>electrical panel)</w:t>
      </w:r>
      <w:r w:rsidR="00D75B77">
        <w:t>, m</w:t>
      </w:r>
      <w:r w:rsidR="00734520">
        <w:t xml:space="preserve">inimal </w:t>
      </w:r>
      <w:r w:rsidR="00E11EB5">
        <w:t>electrical</w:t>
      </w:r>
      <w:r w:rsidR="00343CC5">
        <w:t xml:space="preserve"> </w:t>
      </w:r>
      <w:r w:rsidR="00734520">
        <w:t>work is required.</w:t>
      </w:r>
    </w:p>
    <w:p w14:paraId="219CB539" w14:textId="664D2B41" w:rsidR="00E11EB5" w:rsidRDefault="00E11EB5"/>
    <w:p w14:paraId="39815194" w14:textId="2CE17092" w:rsidR="00D86EC1" w:rsidRDefault="00D86EC1"/>
    <w:p w14:paraId="5FA86D46" w14:textId="77777777" w:rsidR="00D75B77" w:rsidRDefault="00D75B77"/>
    <w:p w14:paraId="3BD8F4EA" w14:textId="0EA4B489" w:rsidR="00FB7386" w:rsidRDefault="00734520">
      <w:r>
        <w:t>$$</w:t>
      </w:r>
      <w:r w:rsidR="0049602E">
        <w:t xml:space="preserve"> ~ $$$</w:t>
      </w:r>
    </w:p>
    <w:p w14:paraId="0D389359" w14:textId="56618F13" w:rsidR="00FB7386" w:rsidRDefault="00734520">
      <w:pPr>
        <w:rPr>
          <w:b/>
          <w:bCs/>
        </w:rPr>
      </w:pPr>
      <w:r w:rsidRPr="003C0F44">
        <w:rPr>
          <w:b/>
          <w:bCs/>
        </w:rPr>
        <w:t>HIGHER COST SCENARIO</w:t>
      </w:r>
      <w:r w:rsidR="0049602E">
        <w:rPr>
          <w:b/>
          <w:bCs/>
        </w:rPr>
        <w:t>S</w:t>
      </w:r>
    </w:p>
    <w:p w14:paraId="77BAAF1B" w14:textId="77777777" w:rsidR="0049602E" w:rsidRPr="003C0F44" w:rsidRDefault="0049602E">
      <w:pPr>
        <w:rPr>
          <w:b/>
          <w:bCs/>
        </w:rPr>
      </w:pPr>
    </w:p>
    <w:p w14:paraId="292AB421" w14:textId="7268872B" w:rsidR="00D86EC1" w:rsidRDefault="003C0F44">
      <w:r>
        <w:t>New Service</w:t>
      </w:r>
      <w:r w:rsidR="00D86EC1">
        <w:t>/Power</w:t>
      </w:r>
      <w:r>
        <w:t xml:space="preserve"> is required. </w:t>
      </w:r>
    </w:p>
    <w:p w14:paraId="24E9CCE4" w14:textId="77777777" w:rsidR="008245F5" w:rsidRDefault="008245F5"/>
    <w:p w14:paraId="66063493" w14:textId="6BC41346" w:rsidR="00FB7386" w:rsidRDefault="008245F5">
      <w:pPr>
        <w:rPr>
          <w:color w:val="3F4141"/>
          <w:sz w:val="15"/>
          <w:szCs w:val="15"/>
        </w:rPr>
        <w:sectPr w:rsidR="00FB738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The</w:t>
      </w:r>
      <w:r w:rsidR="003E2C12">
        <w:t xml:space="preserve"> e</w:t>
      </w:r>
      <w:r w:rsidR="00734520">
        <w:t xml:space="preserve">lectrical service </w:t>
      </w:r>
      <w:r>
        <w:t>is adequate</w:t>
      </w:r>
      <w:r w:rsidR="0049602E">
        <w:t>,</w:t>
      </w:r>
      <w:r>
        <w:t xml:space="preserve"> but the electrical </w:t>
      </w:r>
      <w:r w:rsidR="00734520">
        <w:t xml:space="preserve">panel </w:t>
      </w:r>
      <w:r>
        <w:t xml:space="preserve">is not close to </w:t>
      </w:r>
      <w:r w:rsidR="00734520">
        <w:t xml:space="preserve">the </w:t>
      </w:r>
      <w:r>
        <w:t xml:space="preserve">desired </w:t>
      </w:r>
      <w:r w:rsidR="00734520">
        <w:t>parking sp</w:t>
      </w:r>
      <w:r w:rsidR="003E2C12">
        <w:t>ace</w:t>
      </w:r>
      <w:r w:rsidR="00734520">
        <w:t>, requiring</w:t>
      </w:r>
      <w:r>
        <w:t xml:space="preserve"> </w:t>
      </w:r>
      <w:r w:rsidR="00734520">
        <w:t xml:space="preserve">costly </w:t>
      </w:r>
      <w:r w:rsidR="00E11EB5">
        <w:t>electrical runs</w:t>
      </w:r>
      <w:r w:rsidR="00734520">
        <w:t xml:space="preserve"> </w:t>
      </w:r>
      <w:r w:rsidR="00D86EC1">
        <w:t>or runs</w:t>
      </w:r>
      <w:r w:rsidR="00734520">
        <w:t xml:space="preserve"> across hardscapes,</w:t>
      </w:r>
      <w:r>
        <w:t xml:space="preserve"> </w:t>
      </w:r>
      <w:r w:rsidR="00734520">
        <w:t>sidewalks</w:t>
      </w:r>
      <w:r>
        <w:t>, etc</w:t>
      </w:r>
      <w:r w:rsidR="00734520">
        <w:t>.</w:t>
      </w:r>
    </w:p>
    <w:p w14:paraId="6E37EC13" w14:textId="77777777" w:rsidR="008245F5" w:rsidRDefault="008245F5">
      <w:pPr>
        <w:spacing w:after="200" w:line="240" w:lineRule="auto"/>
        <w:rPr>
          <w:b/>
          <w:bCs/>
        </w:rPr>
      </w:pPr>
    </w:p>
    <w:p w14:paraId="36C7DDC7" w14:textId="01F6A581" w:rsidR="00477DBE" w:rsidRPr="00BF5034" w:rsidRDefault="00477DBE">
      <w:pPr>
        <w:spacing w:after="200" w:line="240" w:lineRule="auto"/>
        <w:rPr>
          <w:b/>
          <w:bCs/>
        </w:rPr>
      </w:pPr>
      <w:r w:rsidRPr="00BF5034">
        <w:rPr>
          <w:b/>
          <w:bCs/>
        </w:rPr>
        <w:t>Discuss with property management or HOA</w:t>
      </w:r>
      <w:r w:rsidR="00BF5034">
        <w:rPr>
          <w:b/>
          <w:bCs/>
        </w:rPr>
        <w:t>.</w:t>
      </w:r>
    </w:p>
    <w:p w14:paraId="171BCD7C" w14:textId="0B7230D4" w:rsidR="00FB7386" w:rsidRDefault="00477DBE">
      <w:pPr>
        <w:spacing w:after="200" w:line="240" w:lineRule="auto"/>
      </w:pPr>
      <w:r w:rsidRPr="00290918">
        <w:rPr>
          <w:b/>
          <w:bCs/>
        </w:rPr>
        <w:t>What to do next</w:t>
      </w:r>
      <w:r>
        <w:t xml:space="preserve">: </w:t>
      </w:r>
    </w:p>
    <w:p w14:paraId="115626CE" w14:textId="2BE53731" w:rsidR="00477DBE" w:rsidRDefault="00477DBE">
      <w:pPr>
        <w:spacing w:after="200" w:line="240" w:lineRule="auto"/>
      </w:pPr>
      <w:r>
        <w:t xml:space="preserve">Engage </w:t>
      </w:r>
      <w:r w:rsidR="00D86EC1">
        <w:t xml:space="preserve">a qualified </w:t>
      </w:r>
      <w:r>
        <w:t>electrician</w:t>
      </w:r>
      <w:r w:rsidR="00D86EC1">
        <w:t xml:space="preserve">, </w:t>
      </w:r>
      <w:r>
        <w:t xml:space="preserve">identify </w:t>
      </w:r>
      <w:r w:rsidR="00BF5034">
        <w:t>required/</w:t>
      </w:r>
      <w:r>
        <w:t>available power</w:t>
      </w:r>
      <w:r w:rsidR="00D86EC1">
        <w:t>,</w:t>
      </w:r>
      <w:r>
        <w:t xml:space="preserve"> and electrical work required. </w:t>
      </w:r>
    </w:p>
    <w:p w14:paraId="137D173D" w14:textId="76AD0127" w:rsidR="00477DBE" w:rsidRDefault="008245F5">
      <w:pPr>
        <w:spacing w:after="200" w:line="240" w:lineRule="auto"/>
      </w:pPr>
      <w:r>
        <w:t>If limited power is available, e</w:t>
      </w:r>
      <w:r w:rsidR="00477DBE">
        <w:t>xplore multiplex (rotational) or shared power</w:t>
      </w:r>
      <w:r>
        <w:t xml:space="preserve"> </w:t>
      </w:r>
      <w:r w:rsidR="00477DBE">
        <w:t>(</w:t>
      </w:r>
      <w:r w:rsidR="00477DBE" w:rsidRPr="00BF5034">
        <w:rPr>
          <w:i/>
          <w:iCs/>
          <w:color w:val="0070C0"/>
        </w:rPr>
        <w:t>link to systems w/functionality</w:t>
      </w:r>
      <w:r w:rsidR="00477DBE">
        <w:t>)</w:t>
      </w:r>
    </w:p>
    <w:p w14:paraId="170F977D" w14:textId="08FDCB70" w:rsidR="00477DBE" w:rsidRDefault="00477DBE">
      <w:pPr>
        <w:spacing w:after="200" w:line="240" w:lineRule="auto"/>
      </w:pPr>
      <w:r>
        <w:t xml:space="preserve">Obtain quotes from multiple providers and discuss with your electrician </w:t>
      </w:r>
    </w:p>
    <w:p w14:paraId="20A6DEF9" w14:textId="77777777" w:rsidR="00FB7386" w:rsidRPr="00BF5034" w:rsidRDefault="00734520">
      <w:pPr>
        <w:spacing w:before="200" w:after="200" w:line="240" w:lineRule="auto"/>
        <w:rPr>
          <w:b/>
          <w:color w:val="4F81BD" w:themeColor="accent1"/>
        </w:rPr>
      </w:pPr>
      <w:r>
        <w:rPr>
          <w:b/>
        </w:rPr>
        <w:t>Tip!</w:t>
      </w:r>
    </w:p>
    <w:p w14:paraId="3CC4B087" w14:textId="4A2EFD32" w:rsidR="00FB7386" w:rsidRDefault="00734520">
      <w:r>
        <w:t xml:space="preserve">Most parking lots and </w:t>
      </w:r>
      <w:r w:rsidR="007D318F">
        <w:t xml:space="preserve">building </w:t>
      </w:r>
      <w:r>
        <w:t xml:space="preserve">garages were not built </w:t>
      </w:r>
      <w:r w:rsidR="00956729">
        <w:t xml:space="preserve">with </w:t>
      </w:r>
      <w:r w:rsidR="00290918">
        <w:t xml:space="preserve">extra </w:t>
      </w:r>
      <w:r w:rsidR="00956729">
        <w:t xml:space="preserve">electrical capacity </w:t>
      </w:r>
      <w:r w:rsidR="008245F5">
        <w:t xml:space="preserve">needed </w:t>
      </w:r>
      <w:r w:rsidR="00956729">
        <w:t xml:space="preserve">for EV </w:t>
      </w:r>
      <w:r w:rsidR="007D318F">
        <w:t>charging</w:t>
      </w:r>
      <w:r w:rsidR="00956729">
        <w:t xml:space="preserve">. </w:t>
      </w:r>
      <w:r w:rsidR="007D318F">
        <w:t>Costly</w:t>
      </w:r>
      <w:r w:rsidR="00290918">
        <w:t xml:space="preserve"> n</w:t>
      </w:r>
      <w:r w:rsidR="00956729">
        <w:t>ew</w:t>
      </w:r>
      <w:r w:rsidR="007D318F">
        <w:t xml:space="preserve"> service</w:t>
      </w:r>
      <w:r w:rsidR="00956729">
        <w:t>, or additional service</w:t>
      </w:r>
      <w:r w:rsidR="007D318F">
        <w:t xml:space="preserve"> </w:t>
      </w:r>
      <w:r w:rsidR="00956729">
        <w:t>may be required</w:t>
      </w:r>
      <w:r w:rsidR="007D318F">
        <w:t xml:space="preserve">. It may be very difficult and costly </w:t>
      </w:r>
      <w:r>
        <w:t xml:space="preserve">to install charging at a </w:t>
      </w:r>
      <w:r w:rsidR="007D318F">
        <w:t xml:space="preserve">particular </w:t>
      </w:r>
      <w:r>
        <w:t xml:space="preserve">parking space. </w:t>
      </w:r>
      <w:r w:rsidR="007D318F">
        <w:t xml:space="preserve">It is best to get a qualified electrical contractor or electrical engineer to assess the site. </w:t>
      </w:r>
      <w:r>
        <w:t xml:space="preserve"> </w:t>
      </w:r>
    </w:p>
    <w:p w14:paraId="60B4FC1D" w14:textId="77777777" w:rsidR="00FB7386" w:rsidRDefault="00734520">
      <w:pPr>
        <w:pStyle w:val="Heading3"/>
      </w:pPr>
      <w:r>
        <w:lastRenderedPageBreak/>
        <w:t>Operation and Maintenance</w:t>
      </w:r>
    </w:p>
    <w:p w14:paraId="10FFD71D" w14:textId="77777777" w:rsidR="00FB7386" w:rsidRDefault="00FB7386">
      <w:pPr>
        <w:sectPr w:rsidR="00FB738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D355692" w14:textId="77777777" w:rsidR="00BC63CC" w:rsidRDefault="00BC63CC">
      <w:pPr>
        <w:rPr>
          <w:b/>
          <w:bCs/>
        </w:rPr>
      </w:pPr>
    </w:p>
    <w:p w14:paraId="41EC3C4A" w14:textId="0B6217BD" w:rsidR="00FB7386" w:rsidRPr="00210D77" w:rsidRDefault="00734520">
      <w:pPr>
        <w:rPr>
          <w:b/>
          <w:bCs/>
        </w:rPr>
      </w:pPr>
      <w:r w:rsidRPr="00210D77">
        <w:rPr>
          <w:b/>
          <w:bCs/>
        </w:rPr>
        <w:t>$</w:t>
      </w:r>
    </w:p>
    <w:p w14:paraId="1ED1CB09" w14:textId="16D5BA1C" w:rsidR="00FB7386" w:rsidRDefault="00734520">
      <w:r>
        <w:t>LOWE</w:t>
      </w:r>
      <w:r w:rsidR="007D318F">
        <w:t>ST</w:t>
      </w:r>
      <w:r>
        <w:t xml:space="preserve"> COST SCENARIO</w:t>
      </w:r>
    </w:p>
    <w:p w14:paraId="2CA54501" w14:textId="77777777" w:rsidR="00290918" w:rsidRDefault="00290918"/>
    <w:p w14:paraId="171F10DF" w14:textId="6597E6C9" w:rsidR="00FB7386" w:rsidRPr="00901C60" w:rsidRDefault="00AA4691">
      <w:r>
        <w:t>N</w:t>
      </w:r>
      <w:r w:rsidR="00734520">
        <w:t xml:space="preserve">on-networked </w:t>
      </w:r>
      <w:r>
        <w:t xml:space="preserve">Level 1 or </w:t>
      </w:r>
      <w:r w:rsidR="00734520">
        <w:t>Level</w:t>
      </w:r>
      <w:r w:rsidR="007D318F">
        <w:t xml:space="preserve"> </w:t>
      </w:r>
      <w:r w:rsidR="00734520">
        <w:t xml:space="preserve">2 </w:t>
      </w:r>
      <w:r w:rsidR="00290918">
        <w:t xml:space="preserve">chargers </w:t>
      </w:r>
      <w:r w:rsidR="00734520">
        <w:t>do</w:t>
      </w:r>
      <w:r w:rsidR="00901C60">
        <w:t>n’t</w:t>
      </w:r>
      <w:r w:rsidR="00734520">
        <w:t xml:space="preserve"> have </w:t>
      </w:r>
      <w:r w:rsidR="00901C60">
        <w:t>network</w:t>
      </w:r>
      <w:r w:rsidR="00290918">
        <w:t xml:space="preserve"> </w:t>
      </w:r>
      <w:r w:rsidR="00734520">
        <w:t>fees. The</w:t>
      </w:r>
      <w:r w:rsidR="00901C60">
        <w:t xml:space="preserve"> </w:t>
      </w:r>
      <w:r w:rsidR="00734520">
        <w:t xml:space="preserve">cost of electricity </w:t>
      </w:r>
      <w:r w:rsidR="00901C60">
        <w:t>could</w:t>
      </w:r>
      <w:r w:rsidR="00290918">
        <w:t xml:space="preserve"> </w:t>
      </w:r>
      <w:r w:rsidR="00901C60">
        <w:t xml:space="preserve">be </w:t>
      </w:r>
      <w:r w:rsidR="00290918">
        <w:t xml:space="preserve">provided </w:t>
      </w:r>
      <w:r w:rsidR="00734520">
        <w:t>by the HOA</w:t>
      </w:r>
      <w:r w:rsidR="00290918">
        <w:t xml:space="preserve"> </w:t>
      </w:r>
      <w:r w:rsidR="00734520">
        <w:t>or building owner as an</w:t>
      </w:r>
      <w:r>
        <w:t xml:space="preserve"> </w:t>
      </w:r>
      <w:r w:rsidR="00734520">
        <w:t xml:space="preserve">amenity or </w:t>
      </w:r>
      <w:r w:rsidR="00290918">
        <w:t xml:space="preserve">for a fixed </w:t>
      </w:r>
      <w:r w:rsidR="00901C60">
        <w:t>flat monthly fee</w:t>
      </w:r>
      <w:r w:rsidR="00734520">
        <w:t>.</w:t>
      </w:r>
    </w:p>
    <w:p w14:paraId="1DD6EABE" w14:textId="36F3796C" w:rsidR="00FB7386" w:rsidRDefault="00FB7386"/>
    <w:p w14:paraId="3585E533" w14:textId="6CB69B82" w:rsidR="00BF5034" w:rsidRDefault="00BF5034"/>
    <w:p w14:paraId="3478BD18" w14:textId="16FB06BB" w:rsidR="00BF5034" w:rsidRDefault="00BF5034"/>
    <w:p w14:paraId="373DF293" w14:textId="77777777" w:rsidR="00BF5034" w:rsidRDefault="00BF5034"/>
    <w:p w14:paraId="06777969" w14:textId="5E8FC58C" w:rsidR="00FB7386" w:rsidRDefault="00734520">
      <w:r w:rsidRPr="00210D77">
        <w:rPr>
          <w:b/>
          <w:bCs/>
        </w:rPr>
        <w:t>$$</w:t>
      </w:r>
      <w:r w:rsidR="005C0944" w:rsidRPr="00210D77">
        <w:rPr>
          <w:b/>
          <w:bCs/>
        </w:rPr>
        <w:t>~$$$</w:t>
      </w:r>
    </w:p>
    <w:p w14:paraId="30795ABB" w14:textId="7F6CBA29" w:rsidR="00FB7386" w:rsidRDefault="00734520">
      <w:r>
        <w:t>HIGHER COST SCENARIO</w:t>
      </w:r>
    </w:p>
    <w:p w14:paraId="092EA2CC" w14:textId="77777777" w:rsidR="00BF5034" w:rsidRDefault="00BF5034"/>
    <w:p w14:paraId="43F5D116" w14:textId="53A4E8CB" w:rsidR="005C0944" w:rsidRDefault="00734520">
      <w:r>
        <w:t>The charg</w:t>
      </w:r>
      <w:r w:rsidR="00901C60">
        <w:t>er</w:t>
      </w:r>
      <w:r w:rsidR="00AA4691">
        <w:t>(s)</w:t>
      </w:r>
      <w:r>
        <w:t xml:space="preserve"> is</w:t>
      </w:r>
      <w:r w:rsidR="00AA4691">
        <w:t>/are</w:t>
      </w:r>
      <w:r w:rsidR="00901C60">
        <w:t xml:space="preserve"> </w:t>
      </w:r>
      <w:r>
        <w:t xml:space="preserve">connected to a </w:t>
      </w:r>
      <w:r w:rsidR="00AA4691">
        <w:t>submeter,</w:t>
      </w:r>
      <w:r w:rsidR="00901C60">
        <w:t xml:space="preserve"> but individual </w:t>
      </w:r>
      <w:r w:rsidR="005C0944">
        <w:t>usage is not tracked.</w:t>
      </w:r>
    </w:p>
    <w:p w14:paraId="277B0FF7" w14:textId="6E005AE6" w:rsidR="00FB7386" w:rsidRDefault="00734520">
      <w:r>
        <w:t>A networked or smart charg</w:t>
      </w:r>
      <w:r w:rsidR="005C0944">
        <w:t>er</w:t>
      </w:r>
      <w:r w:rsidR="00AA4691">
        <w:t xml:space="preserve"> </w:t>
      </w:r>
      <w:r w:rsidR="005C0944">
        <w:t xml:space="preserve">tracks usage, bills, </w:t>
      </w:r>
      <w:r>
        <w:t>and manage</w:t>
      </w:r>
      <w:r w:rsidR="005C0944">
        <w:t>s</w:t>
      </w:r>
      <w:r w:rsidR="00AA4691">
        <w:t xml:space="preserve"> </w:t>
      </w:r>
      <w:r w:rsidR="005C0944">
        <w:t xml:space="preserve">the </w:t>
      </w:r>
      <w:r>
        <w:t>charging of multiple</w:t>
      </w:r>
    </w:p>
    <w:p w14:paraId="42EEC493" w14:textId="3065103A" w:rsidR="005C0944" w:rsidRDefault="00734520" w:rsidP="005C0944">
      <w:pPr>
        <w:rPr>
          <w:color w:val="3F4141"/>
          <w:sz w:val="15"/>
          <w:szCs w:val="15"/>
        </w:rPr>
      </w:pPr>
      <w:r>
        <w:t>drivers.</w:t>
      </w:r>
      <w:r w:rsidR="005C0944">
        <w:t xml:space="preserve"> </w:t>
      </w:r>
      <w:r>
        <w:t>A</w:t>
      </w:r>
      <w:r w:rsidR="005C0944">
        <w:t>n ongoing</w:t>
      </w:r>
      <w:r>
        <w:t xml:space="preserve"> monthly </w:t>
      </w:r>
      <w:r w:rsidR="005C0944">
        <w:t xml:space="preserve">network </w:t>
      </w:r>
      <w:r>
        <w:t>subscription fee</w:t>
      </w:r>
      <w:r w:rsidR="005C0944">
        <w:t xml:space="preserve"> </w:t>
      </w:r>
      <w:r w:rsidR="008245F5">
        <w:t>will be</w:t>
      </w:r>
      <w:r>
        <w:t xml:space="preserve"> required</w:t>
      </w:r>
      <w:r w:rsidR="005C0944">
        <w:t>.</w:t>
      </w:r>
      <w:r>
        <w:t xml:space="preserve"> </w:t>
      </w:r>
    </w:p>
    <w:p w14:paraId="31D2BA09" w14:textId="77A08A5F" w:rsidR="00FB7386" w:rsidRDefault="00FB7386">
      <w:pPr>
        <w:rPr>
          <w:color w:val="3F4141"/>
          <w:sz w:val="15"/>
          <w:szCs w:val="15"/>
        </w:rPr>
        <w:sectPr w:rsidR="00FB738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7C37C2EF" w14:textId="063DB06C" w:rsidR="00FB7386" w:rsidRDefault="00FB7386">
      <w:pPr>
        <w:pStyle w:val="Heading2"/>
        <w:spacing w:after="200" w:line="240" w:lineRule="auto"/>
      </w:pPr>
      <w:bookmarkStart w:id="9" w:name="_n4i51y4bfvxc" w:colFirst="0" w:colLast="0"/>
      <w:bookmarkEnd w:id="9"/>
    </w:p>
    <w:sectPr w:rsidR="00FB738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Whit Jamieson" w:date="2021-07-31T00:41:00Z" w:initials="">
    <w:p w14:paraId="253AB700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For successful deployment of dedicated EVSE, the following elements are required:</w:t>
      </w:r>
    </w:p>
    <w:p w14:paraId="588B3AD6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The electrical capacity in the electrical panel of each household or near the parking location needs to be adequate and reachable from the corresponding parking stall. </w:t>
      </w:r>
    </w:p>
    <w:p w14:paraId="705D1AA7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For accurate billing, access to each household’s meter or the installment of sub-meters may be needed. </w:t>
      </w:r>
    </w:p>
    <w:p w14:paraId="3ED45C9F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Costs to install a dedicated 240V/40A electrical branch circuit with a receptacle or an EVSE to every resident’s parking space could range widely due to the layout of the site. </w:t>
      </w:r>
    </w:p>
    <w:p w14:paraId="73F22596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If the program involves any changes/construction in the public space, the property management or </w:t>
      </w:r>
      <w:proofErr w:type="gramStart"/>
      <w:r>
        <w:rPr>
          <w:color w:val="000000"/>
        </w:rPr>
        <w:t>Home Owner</w:t>
      </w:r>
      <w:proofErr w:type="gramEnd"/>
      <w:r>
        <w:rPr>
          <w:color w:val="000000"/>
        </w:rPr>
        <w:t xml:space="preserve"> Association (HOA) will have to take on the role to inform, educate, and build a consensus.</w:t>
      </w:r>
    </w:p>
  </w:comment>
  <w:comment w:id="6" w:author="Whit Jamieson" w:date="2021-07-30T23:28:00Z" w:initials="">
    <w:p w14:paraId="23B98772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Consider suggesting CAAS?</w:t>
      </w:r>
    </w:p>
  </w:comment>
  <w:comment w:id="7" w:author="Whit Jamieson" w:date="2021-07-30T23:27:00Z" w:initials="">
    <w:p w14:paraId="1F8DEBCB" w14:textId="77777777" w:rsidR="00FB7386" w:rsidRDefault="007345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Tip!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F22596" w15:done="0"/>
  <w15:commentEx w15:paraId="23B98772" w15:done="0"/>
  <w15:commentEx w15:paraId="1F8DEB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B31" w16cex:dateUtc="2021-07-31T07:41:00Z"/>
  <w16cex:commentExtensible w16cex:durableId="25D49B33" w16cex:dateUtc="2021-07-31T06:28:00Z"/>
  <w16cex:commentExtensible w16cex:durableId="25D49B34" w16cex:dateUtc="2021-07-31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22596" w16cid:durableId="25D49B31"/>
  <w16cid:commentId w16cid:paraId="23B98772" w16cid:durableId="25D49B33"/>
  <w16cid:commentId w16cid:paraId="1F8DEBCB" w16cid:durableId="25D49B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B06" w14:textId="77777777" w:rsidR="00C71677" w:rsidRDefault="00C71677">
      <w:pPr>
        <w:spacing w:line="240" w:lineRule="auto"/>
      </w:pPr>
      <w:r>
        <w:separator/>
      </w:r>
    </w:p>
  </w:endnote>
  <w:endnote w:type="continuationSeparator" w:id="0">
    <w:p w14:paraId="229244B6" w14:textId="77777777" w:rsidR="00C71677" w:rsidRDefault="00C7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9A12" w14:textId="77777777" w:rsidR="00FB7386" w:rsidRDefault="00734520">
    <w:pPr>
      <w:jc w:val="right"/>
    </w:pPr>
    <w:r>
      <w:fldChar w:fldCharType="begin"/>
    </w:r>
    <w:r>
      <w:instrText>PAGE</w:instrText>
    </w:r>
    <w:r>
      <w:fldChar w:fldCharType="separate"/>
    </w:r>
    <w:r w:rsidR="003778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0BA1" w14:textId="77777777" w:rsidR="00C71677" w:rsidRDefault="00C71677">
      <w:pPr>
        <w:spacing w:line="240" w:lineRule="auto"/>
      </w:pPr>
      <w:r>
        <w:separator/>
      </w:r>
    </w:p>
  </w:footnote>
  <w:footnote w:type="continuationSeparator" w:id="0">
    <w:p w14:paraId="3D2F6A4F" w14:textId="77777777" w:rsidR="00C71677" w:rsidRDefault="00C71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163"/>
    <w:multiLevelType w:val="multilevel"/>
    <w:tmpl w:val="DD00C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8808BB"/>
    <w:multiLevelType w:val="multilevel"/>
    <w:tmpl w:val="367A3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540BE3"/>
    <w:multiLevelType w:val="multilevel"/>
    <w:tmpl w:val="81F65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920539"/>
    <w:multiLevelType w:val="multilevel"/>
    <w:tmpl w:val="F8906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D510B7"/>
    <w:multiLevelType w:val="hybridMultilevel"/>
    <w:tmpl w:val="5ACE1710"/>
    <w:lvl w:ilvl="0" w:tplc="2440FAF0"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C1E781C"/>
    <w:multiLevelType w:val="multilevel"/>
    <w:tmpl w:val="1F96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86"/>
    <w:rsid w:val="00053E4F"/>
    <w:rsid w:val="0006641A"/>
    <w:rsid w:val="000677EB"/>
    <w:rsid w:val="00071436"/>
    <w:rsid w:val="00091C64"/>
    <w:rsid w:val="0009648A"/>
    <w:rsid w:val="000A4716"/>
    <w:rsid w:val="000C44F4"/>
    <w:rsid w:val="000D7548"/>
    <w:rsid w:val="000E3FCD"/>
    <w:rsid w:val="000F5FE0"/>
    <w:rsid w:val="001175FF"/>
    <w:rsid w:val="00133F9E"/>
    <w:rsid w:val="001F0DA1"/>
    <w:rsid w:val="00210D77"/>
    <w:rsid w:val="002616A9"/>
    <w:rsid w:val="002619E7"/>
    <w:rsid w:val="00290918"/>
    <w:rsid w:val="002C2DD7"/>
    <w:rsid w:val="002C330C"/>
    <w:rsid w:val="002C405D"/>
    <w:rsid w:val="002C5B55"/>
    <w:rsid w:val="002E5CBE"/>
    <w:rsid w:val="00315E29"/>
    <w:rsid w:val="00343CC5"/>
    <w:rsid w:val="00363599"/>
    <w:rsid w:val="003734C3"/>
    <w:rsid w:val="0037786D"/>
    <w:rsid w:val="003A5F81"/>
    <w:rsid w:val="003C0F44"/>
    <w:rsid w:val="003D354D"/>
    <w:rsid w:val="003E2C12"/>
    <w:rsid w:val="00477DBE"/>
    <w:rsid w:val="0049602E"/>
    <w:rsid w:val="004A6308"/>
    <w:rsid w:val="004C7082"/>
    <w:rsid w:val="004D1B9A"/>
    <w:rsid w:val="004F7382"/>
    <w:rsid w:val="0055600E"/>
    <w:rsid w:val="005C0944"/>
    <w:rsid w:val="00605636"/>
    <w:rsid w:val="00657EB8"/>
    <w:rsid w:val="006B7710"/>
    <w:rsid w:val="006F4F3D"/>
    <w:rsid w:val="00706EFA"/>
    <w:rsid w:val="00734520"/>
    <w:rsid w:val="007C5718"/>
    <w:rsid w:val="007D318F"/>
    <w:rsid w:val="00801AF8"/>
    <w:rsid w:val="008245F5"/>
    <w:rsid w:val="008A3FF0"/>
    <w:rsid w:val="00901C60"/>
    <w:rsid w:val="00904566"/>
    <w:rsid w:val="00911716"/>
    <w:rsid w:val="009402C0"/>
    <w:rsid w:val="00956729"/>
    <w:rsid w:val="009A0FDA"/>
    <w:rsid w:val="00A84547"/>
    <w:rsid w:val="00AA4691"/>
    <w:rsid w:val="00AB0DE2"/>
    <w:rsid w:val="00AD1066"/>
    <w:rsid w:val="00AD6B08"/>
    <w:rsid w:val="00AE3B57"/>
    <w:rsid w:val="00B9539C"/>
    <w:rsid w:val="00BC63CC"/>
    <w:rsid w:val="00BD3F80"/>
    <w:rsid w:val="00BF5034"/>
    <w:rsid w:val="00BF6E48"/>
    <w:rsid w:val="00C00A45"/>
    <w:rsid w:val="00C33469"/>
    <w:rsid w:val="00C52374"/>
    <w:rsid w:val="00C6368A"/>
    <w:rsid w:val="00C71677"/>
    <w:rsid w:val="00D75B77"/>
    <w:rsid w:val="00D86EC1"/>
    <w:rsid w:val="00E11EB5"/>
    <w:rsid w:val="00E1756B"/>
    <w:rsid w:val="00ED5DE9"/>
    <w:rsid w:val="00EE6347"/>
    <w:rsid w:val="00F135E7"/>
    <w:rsid w:val="00F90099"/>
    <w:rsid w:val="00F922A1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CD15"/>
  <w15:docId w15:val="{60214BE1-F09F-49EC-8438-9D96852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8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1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ugstar.zappyride.com/tools/incentiv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B975-902E-4F17-B6AA-FBB6D05C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Teebay</dc:creator>
  <cp:lastModifiedBy>Rick Teebay</cp:lastModifiedBy>
  <cp:revision>2</cp:revision>
  <dcterms:created xsi:type="dcterms:W3CDTF">2022-04-15T23:06:00Z</dcterms:created>
  <dcterms:modified xsi:type="dcterms:W3CDTF">2022-04-15T23:06:00Z</dcterms:modified>
</cp:coreProperties>
</file>